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B8C" w:rsidRDefault="00585B8C" w:rsidP="008D162F">
      <w:pPr>
        <w:spacing w:line="520" w:lineRule="exact"/>
        <w:jc w:val="center"/>
        <w:rPr>
          <w:rFonts w:cs="Times New Roman"/>
          <w:b/>
          <w:bCs/>
          <w:sz w:val="44"/>
          <w:szCs w:val="44"/>
        </w:rPr>
      </w:pPr>
    </w:p>
    <w:p w:rsidR="00585B8C" w:rsidRDefault="00585B8C" w:rsidP="008D162F">
      <w:pPr>
        <w:spacing w:line="520" w:lineRule="exact"/>
        <w:jc w:val="center"/>
        <w:rPr>
          <w:rFonts w:cs="Times New Roman"/>
          <w:b/>
          <w:bCs/>
          <w:sz w:val="44"/>
          <w:szCs w:val="44"/>
        </w:rPr>
      </w:pPr>
      <w:r>
        <w:rPr>
          <w:rFonts w:cs="Times New Roman" w:hint="eastAsia"/>
          <w:b/>
          <w:bCs/>
          <w:sz w:val="44"/>
          <w:szCs w:val="44"/>
        </w:rPr>
        <w:t>对标建设</w:t>
      </w:r>
      <w:r>
        <w:rPr>
          <w:rFonts w:cs="Times New Roman"/>
          <w:b/>
          <w:bCs/>
          <w:sz w:val="44"/>
          <w:szCs w:val="44"/>
        </w:rPr>
        <w:t xml:space="preserve">  </w:t>
      </w:r>
      <w:r>
        <w:rPr>
          <w:rFonts w:cs="Times New Roman" w:hint="eastAsia"/>
          <w:b/>
          <w:bCs/>
          <w:sz w:val="44"/>
          <w:szCs w:val="44"/>
        </w:rPr>
        <w:t>创新发展</w:t>
      </w:r>
      <w:r>
        <w:rPr>
          <w:rFonts w:cs="Times New Roman"/>
          <w:b/>
          <w:bCs/>
          <w:sz w:val="44"/>
          <w:szCs w:val="44"/>
        </w:rPr>
        <w:t xml:space="preserve">  </w:t>
      </w:r>
    </w:p>
    <w:p w:rsidR="00585B8C" w:rsidRDefault="00585B8C" w:rsidP="008D162F">
      <w:pPr>
        <w:spacing w:line="520" w:lineRule="exact"/>
        <w:jc w:val="center"/>
        <w:rPr>
          <w:rFonts w:cs="Times New Roman"/>
          <w:b/>
          <w:bCs/>
          <w:sz w:val="44"/>
          <w:szCs w:val="44"/>
        </w:rPr>
      </w:pPr>
      <w:r>
        <w:rPr>
          <w:rFonts w:cs="Times New Roman" w:hint="eastAsia"/>
          <w:b/>
          <w:bCs/>
          <w:sz w:val="44"/>
          <w:szCs w:val="44"/>
        </w:rPr>
        <w:t>切实发挥党支部战斗堡垒作用</w:t>
      </w:r>
    </w:p>
    <w:p w:rsidR="00585B8C" w:rsidRDefault="00585B8C" w:rsidP="00D227BD">
      <w:pPr>
        <w:spacing w:line="520" w:lineRule="exact"/>
        <w:jc w:val="center"/>
        <w:rPr>
          <w:rFonts w:cs="宋体"/>
          <w:b/>
          <w:bCs/>
          <w:sz w:val="44"/>
          <w:szCs w:val="44"/>
        </w:rPr>
      </w:pPr>
    </w:p>
    <w:p w:rsidR="00585B8C" w:rsidRPr="00865769" w:rsidRDefault="00585B8C" w:rsidP="00865769">
      <w:pPr>
        <w:spacing w:line="520" w:lineRule="exact"/>
        <w:jc w:val="center"/>
        <w:rPr>
          <w:rFonts w:ascii="黑体" w:eastAsia="黑体" w:hAnsi="黑体" w:cs="黑体"/>
          <w:b/>
          <w:bCs/>
          <w:sz w:val="32"/>
          <w:szCs w:val="32"/>
        </w:rPr>
      </w:pPr>
      <w:r w:rsidRPr="00865769">
        <w:rPr>
          <w:rFonts w:ascii="黑体" w:eastAsia="黑体" w:hAnsi="黑体" w:cs="黑体" w:hint="eastAsia"/>
          <w:b/>
          <w:bCs/>
          <w:sz w:val="32"/>
          <w:szCs w:val="32"/>
        </w:rPr>
        <w:t>台启权</w:t>
      </w:r>
      <w:r w:rsidRPr="00865769">
        <w:rPr>
          <w:rFonts w:ascii="黑体" w:eastAsia="黑体" w:hAnsi="黑体" w:cs="黑体"/>
          <w:b/>
          <w:bCs/>
          <w:sz w:val="32"/>
          <w:szCs w:val="32"/>
        </w:rPr>
        <w:t xml:space="preserve">  </w:t>
      </w:r>
      <w:r w:rsidRPr="00865769">
        <w:rPr>
          <w:rFonts w:ascii="黑体" w:eastAsia="黑体" w:hAnsi="黑体" w:cs="黑体" w:hint="eastAsia"/>
          <w:b/>
          <w:bCs/>
          <w:sz w:val="32"/>
          <w:szCs w:val="32"/>
        </w:rPr>
        <w:t>学生工作处党支部书记</w:t>
      </w:r>
    </w:p>
    <w:p w:rsidR="00585B8C" w:rsidRDefault="00585B8C" w:rsidP="00F64B26">
      <w:pPr>
        <w:spacing w:line="520" w:lineRule="exact"/>
        <w:ind w:firstLineChars="200" w:firstLine="31680"/>
        <w:rPr>
          <w:rFonts w:ascii="黑体" w:eastAsia="黑体" w:hAnsi="黑体" w:cs="Times New Roman"/>
          <w:b/>
          <w:bCs/>
          <w:sz w:val="32"/>
          <w:szCs w:val="32"/>
        </w:rPr>
      </w:pPr>
    </w:p>
    <w:p w:rsidR="00585B8C" w:rsidRPr="00075510" w:rsidRDefault="00585B8C" w:rsidP="00F64B26">
      <w:pPr>
        <w:spacing w:line="520" w:lineRule="exact"/>
        <w:ind w:firstLineChars="200" w:firstLine="31680"/>
        <w:rPr>
          <w:rFonts w:ascii="黑体" w:eastAsia="黑体" w:hAnsi="黑体" w:cs="Times New Roman"/>
          <w:b/>
          <w:bCs/>
          <w:sz w:val="32"/>
          <w:szCs w:val="32"/>
        </w:rPr>
      </w:pPr>
      <w:r w:rsidRPr="00075510">
        <w:rPr>
          <w:rFonts w:ascii="黑体" w:eastAsia="黑体" w:hAnsi="黑体" w:cs="黑体" w:hint="eastAsia"/>
          <w:b/>
          <w:bCs/>
          <w:sz w:val="32"/>
          <w:szCs w:val="32"/>
        </w:rPr>
        <w:t>一、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凝心聚力，全面加强支部各项建设</w:t>
      </w:r>
    </w:p>
    <w:p w:rsidR="00585B8C" w:rsidRPr="009B021B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楷体" w:eastAsia="楷体" w:hAnsi="楷体" w:cs="Times New Roman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一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提升学习力，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用最新理论武装党员</w:t>
      </w:r>
    </w:p>
    <w:p w:rsidR="00585B8C" w:rsidRPr="002C790A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1</w:t>
      </w: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>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坚持政治学习与业务学习相结合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集中收看十九大开幕式，观看十九大报告专家解读视频，开展十九大学习交流座谈，同时将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理论学习与</w:t>
      </w:r>
      <w:r>
        <w:rPr>
          <w:rFonts w:ascii="仿宋_GB2312" w:eastAsia="仿宋_GB2312" w:hAnsi="仿宋_GB2312" w:cs="仿宋_GB2312" w:hint="eastAsia"/>
          <w:sz w:val="32"/>
          <w:szCs w:val="32"/>
        </w:rPr>
        <w:t>支部党员的业务学习结合起来，将十九大报告精神融入实际工作之中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选派党员参加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职业资格证书、</w:t>
      </w:r>
      <w:r>
        <w:rPr>
          <w:rFonts w:ascii="仿宋_GB2312" w:eastAsia="仿宋_GB2312" w:hAnsi="仿宋_GB2312" w:cs="仿宋_GB2312" w:hint="eastAsia"/>
          <w:sz w:val="32"/>
          <w:szCs w:val="32"/>
        </w:rPr>
        <w:t>创业指导师、心理咨询师等培训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85B8C" w:rsidRPr="00F33DD3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2</w:t>
      </w:r>
      <w:r w:rsidRPr="002C790A"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.</w:t>
      </w:r>
      <w:r w:rsidRPr="002C790A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坚持理论学习与实践活动相结合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学习全国全省高校思想政治工作会议精神，并将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理论学习</w:t>
      </w:r>
      <w:r>
        <w:rPr>
          <w:rFonts w:ascii="仿宋_GB2312" w:eastAsia="仿宋_GB2312" w:hAnsi="仿宋_GB2312" w:cs="仿宋_GB2312" w:hint="eastAsia"/>
          <w:sz w:val="32"/>
          <w:szCs w:val="32"/>
        </w:rPr>
        <w:t>与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实践活动</w:t>
      </w:r>
      <w:r>
        <w:rPr>
          <w:rFonts w:ascii="仿宋_GB2312" w:eastAsia="仿宋_GB2312" w:hAnsi="仿宋_GB2312" w:cs="仿宋_GB2312" w:hint="eastAsia"/>
          <w:sz w:val="32"/>
          <w:szCs w:val="32"/>
        </w:rPr>
        <w:t>相结合，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先后参加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岳西红色教学实践活动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与弋江区兴隆区社区开展结对共建，组织开展“关爱留守儿童”“团体心理辅导”等活动，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让党员</w:t>
      </w:r>
      <w:r>
        <w:rPr>
          <w:rFonts w:ascii="仿宋_GB2312" w:eastAsia="仿宋_GB2312" w:hAnsi="仿宋_GB2312" w:cs="仿宋_GB2312" w:hint="eastAsia"/>
          <w:sz w:val="32"/>
          <w:szCs w:val="32"/>
        </w:rPr>
        <w:t>在实践中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得到锻炼、受到熏陶。</w:t>
      </w:r>
    </w:p>
    <w:p w:rsidR="00585B8C" w:rsidRPr="00F33DD3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3</w:t>
      </w:r>
      <w:r w:rsidRPr="002C790A"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.</w:t>
      </w:r>
      <w:r w:rsidRPr="002C790A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坚持日常学习与专题学习相结合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。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围绕专题学习，开设“自习室”，累计发放学习记录本、图书资料</w:t>
      </w:r>
      <w:r w:rsidRPr="00F33DD3">
        <w:rPr>
          <w:rFonts w:ascii="仿宋_GB2312" w:eastAsia="仿宋_GB2312" w:hAnsi="仿宋_GB2312" w:cs="仿宋_GB2312"/>
          <w:sz w:val="32"/>
          <w:szCs w:val="32"/>
        </w:rPr>
        <w:t>200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余册，引导“一日一练”；开设“微课堂”，围绕“两学一做”</w:t>
      </w:r>
      <w:r>
        <w:rPr>
          <w:rFonts w:ascii="仿宋_GB2312" w:eastAsia="仿宋_GB2312" w:hAnsi="仿宋_GB2312" w:cs="仿宋_GB2312" w:hint="eastAsia"/>
          <w:sz w:val="32"/>
          <w:szCs w:val="32"/>
        </w:rPr>
        <w:t>和“讲重作”主题教育活动，坚持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每人一主题，做到“一周一课”；组织“大讨论”，定期召开组织生活会、民主生活会，检验学习实效，做到“一月一查”，重大政策组织专题报告会，推动专题学习的常态化。</w:t>
      </w:r>
    </w:p>
    <w:p w:rsidR="00585B8C" w:rsidRPr="00F33DD3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4</w:t>
      </w:r>
      <w:r w:rsidRPr="002C790A"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.</w:t>
      </w:r>
      <w:r w:rsidRPr="002C790A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坚持线上学习与线下学习相结合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。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全体党员关注“共产党员”和“安徽先锋”“安徽纪检”，参加“在线培训”，建立“学工先锋”微信群和</w:t>
      </w:r>
      <w:r w:rsidRPr="00F33DD3">
        <w:rPr>
          <w:rFonts w:ascii="仿宋_GB2312" w:eastAsia="仿宋_GB2312" w:hAnsi="仿宋_GB2312" w:cs="仿宋_GB2312"/>
          <w:sz w:val="32"/>
          <w:szCs w:val="32"/>
        </w:rPr>
        <w:t>QQ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群，结合线下学习，随时分配学习任务，分享学习信息，交流学习心得，如通过收听收看、专家辅导、集中学习和自学相结合的方式学习、领悟十九大精神、学习全国全省思政会精神，组织“两学一做”学习内容、政府工作报告、全国思政工作等学习线上测试和线下考核，形成线上线下良性互动。</w:t>
      </w:r>
    </w:p>
    <w:p w:rsidR="00585B8C" w:rsidRPr="009B021B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楷体" w:eastAsia="楷体" w:hAnsi="楷体" w:cs="Times New Roman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提升组织力，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用最新标准建设支部</w:t>
      </w:r>
    </w:p>
    <w:p w:rsidR="00585B8C" w:rsidRPr="002C790A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>1.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建好班子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，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带好队伍。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支部委员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坚持民主集中制，严格</w:t>
      </w:r>
      <w:r>
        <w:rPr>
          <w:rFonts w:ascii="仿宋_GB2312" w:eastAsia="仿宋_GB2312" w:hAnsi="仿宋_GB2312" w:cs="仿宋_GB2312" w:hint="eastAsia"/>
          <w:sz w:val="32"/>
          <w:szCs w:val="32"/>
        </w:rPr>
        <w:t>支委会、支部大会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等议事制度。班子成员带头讲党课，带头开展批评和自我批评等，为普通党员做表率。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明确责任分工，结合工作，明确干部队伍的培养联系人。</w:t>
      </w:r>
    </w:p>
    <w:p w:rsidR="00585B8C" w:rsidRPr="002C790A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>2.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强化廉洁纪律，树立底线意识。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强化领导班子“一岗双责”，敢于负责、敢于较真。开展警示教育，集中学习准则和条例、观看廉政教育视频，前往芜湖县廉政教育基地开展廉政主题当日活动。组织自查自纠，开展廉政大讨论、“</w:t>
      </w:r>
      <w:r w:rsidRPr="002C790A">
        <w:rPr>
          <w:rFonts w:ascii="仿宋_GB2312" w:eastAsia="仿宋_GB2312" w:hAnsi="仿宋_GB2312" w:cs="仿宋_GB2312"/>
          <w:sz w:val="32"/>
          <w:szCs w:val="32"/>
        </w:rPr>
        <w:t>4+4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”专项整治，保持纪律严明的良好形象。</w:t>
      </w:r>
    </w:p>
    <w:p w:rsidR="00585B8C" w:rsidRPr="002C790A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>3.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过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好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组织生活，完善支部建设。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认真落实“三会一课”，严格按照要求开展组织生活会，先后征集到对支部意见和建议</w:t>
      </w:r>
      <w:r w:rsidRPr="002C790A">
        <w:rPr>
          <w:rFonts w:ascii="仿宋_GB2312" w:eastAsia="仿宋_GB2312" w:hAnsi="仿宋_GB2312" w:cs="仿宋_GB2312"/>
          <w:sz w:val="32"/>
          <w:szCs w:val="32"/>
        </w:rPr>
        <w:t>10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条，班子意见和建议</w:t>
      </w:r>
      <w:r w:rsidRPr="002C790A">
        <w:rPr>
          <w:rFonts w:ascii="仿宋_GB2312" w:eastAsia="仿宋_GB2312" w:hAnsi="仿宋_GB2312" w:cs="仿宋_GB2312"/>
          <w:sz w:val="32"/>
          <w:szCs w:val="32"/>
        </w:rPr>
        <w:t>6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条。规范离退休党员党内政治生活，组织上门慰问</w:t>
      </w:r>
      <w:r w:rsidRPr="002C790A">
        <w:rPr>
          <w:rFonts w:ascii="仿宋_GB2312" w:eastAsia="仿宋_GB2312" w:hAnsi="仿宋_GB2312" w:cs="仿宋_GB2312"/>
          <w:sz w:val="32"/>
          <w:szCs w:val="32"/>
        </w:rPr>
        <w:t>2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次，确定结对联系人。</w:t>
      </w:r>
    </w:p>
    <w:p w:rsidR="00585B8C" w:rsidRPr="002C790A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>4.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夯实工作作风，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促进事业发展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在聚焦问题上下功夫，线上完成了“学子心声”平台上线工作，线下启用学生事务综合服务中心，畅通反映问题和解决问题途径，在工作中转作风做表率。</w:t>
      </w:r>
    </w:p>
    <w:p w:rsidR="00585B8C" w:rsidRPr="009B021B" w:rsidRDefault="00585B8C" w:rsidP="00F64B26">
      <w:pPr>
        <w:adjustRightInd w:val="0"/>
        <w:snapToGrid w:val="0"/>
        <w:spacing w:line="520" w:lineRule="exact"/>
        <w:ind w:firstLineChars="200" w:firstLine="31680"/>
        <w:rPr>
          <w:rFonts w:ascii="楷体" w:eastAsia="楷体" w:hAnsi="楷体" w:cs="Times New Roman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提升战斗力，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用最新条件保障党建</w:t>
      </w:r>
    </w:p>
    <w:p w:rsidR="00585B8C" w:rsidRDefault="00585B8C" w:rsidP="00F64B26">
      <w:pPr>
        <w:spacing w:line="52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577336">
        <w:rPr>
          <w:rFonts w:ascii="仿宋_GB2312" w:eastAsia="仿宋_GB2312" w:hAnsi="仿宋_GB2312" w:cs="仿宋_GB2312"/>
          <w:b/>
          <w:bCs/>
          <w:sz w:val="32"/>
          <w:szCs w:val="32"/>
        </w:rPr>
        <w:t>1.</w:t>
      </w:r>
      <w:r w:rsidRPr="0057733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部门一把手亲自抓党建。</w:t>
      </w:r>
      <w:r>
        <w:rPr>
          <w:rFonts w:ascii="仿宋" w:eastAsia="仿宋" w:hAnsi="仿宋" w:cs="仿宋" w:hint="eastAsia"/>
          <w:sz w:val="32"/>
          <w:szCs w:val="32"/>
        </w:rPr>
        <w:t>按时完成换届工作，部门一把手亲自担任支部书记，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名副处长担任支部副书记，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名副处长担任支部宣传委员，同时选举出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名工作能力强的科长担任组织委员和纪检委员。</w:t>
      </w:r>
    </w:p>
    <w:p w:rsidR="00585B8C" w:rsidRPr="00561296" w:rsidRDefault="00585B8C" w:rsidP="00F64B26">
      <w:pPr>
        <w:spacing w:line="52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577336">
        <w:rPr>
          <w:rFonts w:ascii="仿宋_GB2312" w:eastAsia="仿宋_GB2312" w:hAnsi="仿宋_GB2312" w:cs="仿宋_GB2312"/>
          <w:b/>
          <w:bCs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全面</w:t>
      </w:r>
      <w:r w:rsidRPr="0057733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加强从严治党。</w:t>
      </w:r>
      <w:r w:rsidRPr="009B021B">
        <w:rPr>
          <w:rFonts w:ascii="仿宋" w:eastAsia="仿宋" w:hAnsi="仿宋" w:cs="仿宋" w:hint="eastAsia"/>
          <w:sz w:val="32"/>
          <w:szCs w:val="32"/>
        </w:rPr>
        <w:t>从严治党</w:t>
      </w:r>
      <w:r w:rsidRPr="002A5BD6">
        <w:rPr>
          <w:rFonts w:ascii="仿宋" w:eastAsia="仿宋" w:hAnsi="仿宋" w:cs="仿宋" w:hint="eastAsia"/>
          <w:sz w:val="32"/>
          <w:szCs w:val="32"/>
        </w:rPr>
        <w:t>坚持领导带头走在前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2A5BD6">
        <w:rPr>
          <w:rFonts w:ascii="仿宋" w:eastAsia="仿宋" w:hAnsi="仿宋" w:cs="仿宋" w:hint="eastAsia"/>
          <w:sz w:val="32"/>
          <w:szCs w:val="32"/>
        </w:rPr>
        <w:t>在政治上</w:t>
      </w:r>
      <w:r>
        <w:rPr>
          <w:rFonts w:ascii="仿宋" w:eastAsia="仿宋" w:hAnsi="仿宋" w:cs="仿宋" w:hint="eastAsia"/>
          <w:sz w:val="32"/>
          <w:szCs w:val="32"/>
        </w:rPr>
        <w:t>向党中央看齐，自觉坚定观念，加强</w:t>
      </w:r>
      <w:r w:rsidRPr="002A5BD6">
        <w:rPr>
          <w:rFonts w:ascii="仿宋" w:eastAsia="仿宋" w:hAnsi="仿宋" w:cs="仿宋" w:hint="eastAsia"/>
          <w:sz w:val="32"/>
          <w:szCs w:val="32"/>
        </w:rPr>
        <w:t>廉洁自律和警示教育，对党员干部做到预防在先。</w:t>
      </w:r>
      <w:r>
        <w:rPr>
          <w:rFonts w:ascii="仿宋" w:eastAsia="仿宋" w:hAnsi="仿宋" w:cs="仿宋" w:hint="eastAsia"/>
          <w:sz w:val="32"/>
          <w:szCs w:val="32"/>
        </w:rPr>
        <w:t>加强党章党纪党规学习教育，通过身边的典型安排警示支部党员。</w:t>
      </w:r>
    </w:p>
    <w:p w:rsidR="00585B8C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仿宋_GB2312"/>
          <w:sz w:val="32"/>
          <w:szCs w:val="32"/>
        </w:rPr>
      </w:pPr>
      <w:r w:rsidRPr="00577336">
        <w:rPr>
          <w:rFonts w:ascii="仿宋_GB2312" w:eastAsia="仿宋_GB2312" w:hAnsi="仿宋_GB2312" w:cs="仿宋_GB2312"/>
          <w:b/>
          <w:bCs/>
          <w:sz w:val="32"/>
          <w:szCs w:val="32"/>
        </w:rPr>
        <w:t>3.</w:t>
      </w:r>
      <w:r w:rsidRPr="0057733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加强保障建设。</w:t>
      </w:r>
      <w:r w:rsidRPr="002F275F">
        <w:rPr>
          <w:rFonts w:ascii="仿宋_GB2312" w:eastAsia="仿宋_GB2312" w:hAnsi="仿宋" w:cs="仿宋_GB2312" w:hint="eastAsia"/>
          <w:sz w:val="32"/>
          <w:szCs w:val="32"/>
        </w:rPr>
        <w:t>完善支部各项硬件和软件建设</w:t>
      </w:r>
      <w:r>
        <w:rPr>
          <w:rFonts w:ascii="仿宋_GB2312" w:eastAsia="仿宋_GB2312" w:hAnsi="仿宋" w:cs="仿宋_GB2312" w:hint="eastAsia"/>
          <w:sz w:val="32"/>
          <w:szCs w:val="32"/>
        </w:rPr>
        <w:t>，在工作场所空间紧张的情况下，专门开辟建设了党员活动室</w:t>
      </w:r>
      <w:r w:rsidRPr="002F275F">
        <w:rPr>
          <w:rFonts w:ascii="仿宋_GB2312" w:eastAsia="仿宋_GB2312" w:hAnsi="仿宋" w:cs="仿宋_GB2312" w:hint="eastAsia"/>
          <w:sz w:val="32"/>
          <w:szCs w:val="32"/>
        </w:rPr>
        <w:t>；同时完善党支部党员活动和学习计划等软件设施，将支部活动室打造成思想教育的阵地、提升能力的课堂。</w:t>
      </w:r>
    </w:p>
    <w:p w:rsidR="00585B8C" w:rsidRPr="0019032C" w:rsidRDefault="00585B8C" w:rsidP="0019032C">
      <w:pPr>
        <w:spacing w:line="520" w:lineRule="exact"/>
        <w:ind w:firstLineChars="200" w:firstLine="31680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二、发挥作用</w:t>
      </w:r>
      <w:r w:rsidRPr="0019032C">
        <w:rPr>
          <w:rFonts w:ascii="黑体" w:eastAsia="黑体" w:hAnsi="黑体" w:cs="黑体" w:hint="eastAsia"/>
          <w:b/>
          <w:bCs/>
          <w:sz w:val="32"/>
          <w:szCs w:val="32"/>
        </w:rPr>
        <w:t>，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全面促进学生事业发展</w:t>
      </w:r>
    </w:p>
    <w:p w:rsidR="00585B8C" w:rsidRPr="00F33DD3" w:rsidRDefault="00585B8C" w:rsidP="0019032C">
      <w:pPr>
        <w:adjustRightInd w:val="0"/>
        <w:snapToGrid w:val="0"/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>1.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思想教育取得新发展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全面实施大学生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日常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思想政治教育质量提升工程，实施分类分层教育，加强新生、毕业生和少数民族学生专题思想政治教育，实施文明修身、青春导航、典型育人工程，扎实推进学生“寝室民主生活会”“导生制”制度、学生主题班会制度等</w:t>
      </w:r>
      <w:r>
        <w:rPr>
          <w:rFonts w:ascii="仿宋_GB2312" w:eastAsia="仿宋_GB2312" w:hAnsi="仿宋_GB2312" w:cs="仿宋_GB2312" w:hint="eastAsia"/>
          <w:sz w:val="32"/>
          <w:szCs w:val="32"/>
        </w:rPr>
        <w:t>。今年，学校获得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全国“国防教育特色学校”（安徽高校唯一）。</w:t>
      </w:r>
    </w:p>
    <w:p w:rsidR="00585B8C" w:rsidRPr="002C790A" w:rsidRDefault="00585B8C" w:rsidP="0019032C">
      <w:pPr>
        <w:spacing w:line="520" w:lineRule="exact"/>
        <w:ind w:firstLineChars="200" w:firstLine="31680"/>
        <w:rPr>
          <w:rFonts w:ascii="仿宋_GB2312" w:eastAsia="仿宋_GB2312" w:hAnsi="仿宋_GB2312" w:cs="Times New Roman"/>
          <w:b/>
          <w:bCs/>
          <w:kern w:val="0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2.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学生管理得到新加强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积极实施学风培育计划，推进辅导员进课堂制度，开展学风建设年、诚信考试月等教育活动，修订《本科生素质综合测评办法》《学生管理规定》《学生违纪处分规定》，建立了严禁擅自离校、严禁私自租房、严禁晚归不归、严禁违规电器等安全管理四项禁令。</w:t>
      </w:r>
    </w:p>
    <w:p w:rsidR="00585B8C" w:rsidRPr="002C790A" w:rsidRDefault="00585B8C" w:rsidP="0019032C">
      <w:pPr>
        <w:spacing w:line="520" w:lineRule="exact"/>
        <w:ind w:firstLineChars="196" w:firstLine="31680"/>
        <w:rPr>
          <w:rFonts w:ascii="仿宋_GB2312" w:eastAsia="仿宋_GB2312" w:hAnsi="仿宋_GB2312" w:cs="Times New Roman"/>
          <w:kern w:val="0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3.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心理教育迈上新台阶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建成了“省首批心理健康示范中心”，建成了</w:t>
      </w:r>
      <w:r>
        <w:rPr>
          <w:rFonts w:ascii="仿宋_GB2312" w:eastAsia="仿宋_GB2312" w:hAnsi="仿宋_GB2312" w:cs="仿宋_GB2312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个学院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“大学生发展发展</w:t>
      </w:r>
      <w:r>
        <w:rPr>
          <w:rFonts w:ascii="仿宋_GB2312" w:eastAsia="仿宋_GB2312" w:hAnsi="仿宋_GB2312" w:cs="仿宋_GB2312" w:hint="eastAsia"/>
          <w:sz w:val="32"/>
          <w:szCs w:val="32"/>
        </w:rPr>
        <w:t>站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”，实现了校院班三级工作体系。学校</w:t>
      </w:r>
      <w:r w:rsidRPr="002C790A">
        <w:rPr>
          <w:rFonts w:ascii="仿宋_GB2312" w:eastAsia="仿宋_GB2312" w:hAnsi="仿宋_GB2312" w:cs="仿宋_GB2312" w:hint="eastAsia"/>
          <w:kern w:val="0"/>
          <w:sz w:val="32"/>
          <w:szCs w:val="32"/>
        </w:rPr>
        <w:t>荣获全国“大学生心理健康教育工作优秀机构”称号（</w:t>
      </w:r>
      <w:r w:rsidRPr="002C790A">
        <w:rPr>
          <w:rFonts w:ascii="仿宋_GB2312" w:eastAsia="仿宋_GB2312" w:hAnsi="仿宋_GB2312" w:cs="仿宋_GB2312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年评一次）；获得省首届心理微课大赛优秀组织奖。</w:t>
      </w:r>
    </w:p>
    <w:p w:rsidR="00585B8C" w:rsidRPr="002C790A" w:rsidRDefault="00585B8C" w:rsidP="0019032C">
      <w:pPr>
        <w:spacing w:line="520" w:lineRule="exact"/>
        <w:rPr>
          <w:rFonts w:ascii="仿宋_GB2312" w:eastAsia="仿宋_GB2312" w:hAnsi="仿宋_GB2312" w:cs="Times New Roman"/>
          <w:kern w:val="0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   4.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精准资助取得新进展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实施“五大工程”，感恩回馈的“爱心接力”工程，适时资助的“温暖相伴”工程（暖春行动、暖冬行动、暖考行动、暖途行动），典型引领的“青春导航”工程，自立自强的“勤工助学”工程，全程跟进的“百村回访”工程。</w:t>
      </w:r>
      <w:r w:rsidRPr="002C790A">
        <w:rPr>
          <w:rFonts w:ascii="仿宋_GB2312" w:eastAsia="仿宋_GB2312" w:hAnsi="仿宋_GB2312" w:cs="仿宋_GB2312" w:hint="eastAsia"/>
          <w:kern w:val="0"/>
          <w:sz w:val="32"/>
          <w:szCs w:val="32"/>
        </w:rPr>
        <w:t>资助工作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连续多年</w:t>
      </w:r>
      <w:r w:rsidRPr="002C790A">
        <w:rPr>
          <w:rFonts w:ascii="仿宋_GB2312" w:eastAsia="仿宋_GB2312" w:hAnsi="仿宋_GB2312" w:cs="仿宋_GB2312" w:hint="eastAsia"/>
          <w:kern w:val="0"/>
          <w:sz w:val="32"/>
          <w:szCs w:val="32"/>
        </w:rPr>
        <w:t>在全省考评中位列第一，获“全国资助诚信教育特色案例”（安徽省唯一）。</w:t>
      </w:r>
    </w:p>
    <w:p w:rsidR="00585B8C" w:rsidRPr="002C790A" w:rsidRDefault="00585B8C" w:rsidP="0019032C">
      <w:pPr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 w:rsidRPr="002C790A">
        <w:rPr>
          <w:rFonts w:ascii="仿宋_GB2312" w:eastAsia="仿宋_GB2312" w:hAnsi="仿宋_GB2312" w:cs="仿宋_GB2312"/>
          <w:b/>
          <w:bCs/>
          <w:sz w:val="32"/>
          <w:szCs w:val="32"/>
        </w:rPr>
        <w:t>5.</w:t>
      </w:r>
      <w:r w:rsidRPr="002C79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就业创业实现新局面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推进“校院两级”就业工作机制，构建“</w:t>
      </w:r>
      <w:r w:rsidRPr="002C790A">
        <w:rPr>
          <w:rFonts w:ascii="仿宋_GB2312" w:eastAsia="仿宋_GB2312" w:hAnsi="仿宋_GB2312" w:cs="仿宋_GB2312"/>
          <w:sz w:val="32"/>
          <w:szCs w:val="32"/>
        </w:rPr>
        <w:t>3+X</w:t>
      </w:r>
      <w:r w:rsidRPr="002C790A">
        <w:rPr>
          <w:rFonts w:ascii="仿宋_GB2312" w:eastAsia="仿宋_GB2312" w:hAnsi="仿宋_GB2312" w:cs="仿宋_GB2312" w:hint="eastAsia"/>
          <w:sz w:val="32"/>
          <w:szCs w:val="32"/>
        </w:rPr>
        <w:t>”就业课程体系，实施校园招聘“百千万”工程，形成“培训＋孵化”的创业教育模式。省人民政府授予我校为“全省就业工作先进集体”。</w:t>
      </w:r>
    </w:p>
    <w:p w:rsidR="00585B8C" w:rsidRDefault="00585B8C" w:rsidP="00F64B26">
      <w:pPr>
        <w:spacing w:line="520" w:lineRule="exact"/>
        <w:ind w:firstLineChars="200" w:firstLine="31680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三</w:t>
      </w:r>
      <w:r w:rsidRPr="00075510">
        <w:rPr>
          <w:rFonts w:ascii="黑体" w:eastAsia="黑体" w:hAnsi="黑体" w:cs="黑体" w:hint="eastAsia"/>
          <w:b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聚焦问题，全面排查支部薄弱环节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一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学习深度不够。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虽然开展了多次学习，但是只停留在读原文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看视频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听报告，在内容和形式上看似基本完成了学校党委和机关党委的要求，但在系统性的学习规划上还有欠缺，距离以学习促发展的目标上还有差距，而且教育载体创新性设计不足，外出学习、实践教学等力度不够，学习的深度不够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教育广度不够。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目前支部工作的范围只限于支部内部人员，没有更多将学习和交流等活动扩展到支部之外，比如</w:t>
      </w:r>
      <w:r>
        <w:rPr>
          <w:rFonts w:ascii="仿宋_GB2312" w:eastAsia="仿宋_GB2312" w:hAnsi="仿宋_GB2312" w:cs="仿宋_GB2312" w:hint="eastAsia"/>
          <w:sz w:val="32"/>
          <w:szCs w:val="32"/>
        </w:rPr>
        <w:t>深入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与学生支部建立共建联系</w:t>
      </w:r>
      <w:r>
        <w:rPr>
          <w:rFonts w:ascii="仿宋_GB2312" w:eastAsia="仿宋_GB2312" w:hAnsi="仿宋_GB2312" w:cs="仿宋_GB2312" w:hint="eastAsia"/>
          <w:sz w:val="32"/>
          <w:szCs w:val="32"/>
        </w:rPr>
        <w:t>次数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，受时间精力的局限，很少深入学生当中开展教育，教育的广度不够，服务的能力还不强。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工作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力度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不够。</w:t>
      </w:r>
      <w:r>
        <w:rPr>
          <w:rFonts w:ascii="仿宋_GB2312" w:eastAsia="仿宋_GB2312" w:hAnsi="仿宋_GB2312" w:cs="仿宋_GB2312" w:hint="eastAsia"/>
          <w:sz w:val="32"/>
          <w:szCs w:val="32"/>
        </w:rPr>
        <w:t>由于认识的差距，在支部内部存在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个别党员的组织意识、纪律意识、宗旨意识不强，艰苦奋斗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F33DD3">
        <w:rPr>
          <w:rFonts w:ascii="仿宋_GB2312" w:eastAsia="仿宋_GB2312" w:hAnsi="仿宋_GB2312" w:cs="仿宋_GB2312" w:hint="eastAsia"/>
          <w:sz w:val="32"/>
          <w:szCs w:val="32"/>
        </w:rPr>
        <w:t>干事创业精神萎靡，在支部工作中存在畏难情绪、逃避情绪，不敢碰硬、不敢较真，由此导致工作缺乏开拓进取的精神，工作效能受到影响，党员示范作用发挥不足。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bookmarkStart w:id="0" w:name="_GoBack"/>
      <w:bookmarkEnd w:id="0"/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四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）关怀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温度不够。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支部对离退休党员同志组织生活关心不够，只满足于每年底与老同志交流汇报一次，每次收党费、搞选举、年终慰问时才想到老同志，生活上关心缺失，困难上了解不足，送教上门做不到位，</w:t>
      </w:r>
      <w:r>
        <w:rPr>
          <w:rFonts w:ascii="仿宋_GB2312" w:eastAsia="仿宋_GB2312" w:hAnsi="仿宋" w:cs="仿宋_GB2312" w:hint="eastAsia"/>
          <w:sz w:val="32"/>
          <w:szCs w:val="32"/>
        </w:rPr>
        <w:t>与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他们在情感交流、组织关怀上</w:t>
      </w:r>
      <w:r>
        <w:rPr>
          <w:rFonts w:ascii="仿宋_GB2312" w:eastAsia="仿宋_GB2312" w:hAnsi="仿宋" w:cs="仿宋_GB2312" w:hint="eastAsia"/>
          <w:sz w:val="32"/>
          <w:szCs w:val="32"/>
        </w:rPr>
        <w:t>的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温度</w:t>
      </w:r>
      <w:r>
        <w:rPr>
          <w:rFonts w:ascii="仿宋_GB2312" w:eastAsia="仿宋_GB2312" w:hAnsi="仿宋" w:cs="仿宋_GB2312" w:hint="eastAsia"/>
          <w:sz w:val="32"/>
          <w:szCs w:val="32"/>
        </w:rPr>
        <w:t>不够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（五）活动亮度不够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。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支部虽然也开展了一些活动，但是大多都是组织上的规定动作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硬性要求，支部自己的特色活动不多，结合工作创新不足，也缺乏品牌项目，在学校</w:t>
      </w:r>
      <w:r>
        <w:rPr>
          <w:rFonts w:ascii="仿宋_GB2312" w:eastAsia="仿宋_GB2312" w:hAnsi="仿宋" w:cs="仿宋_GB2312" w:hint="eastAsia"/>
          <w:sz w:val="32"/>
          <w:szCs w:val="32"/>
        </w:rPr>
        <w:t>众多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支部中显示度不够。</w:t>
      </w:r>
    </w:p>
    <w:p w:rsidR="00585B8C" w:rsidRPr="00075510" w:rsidRDefault="00585B8C" w:rsidP="00F64B26">
      <w:pPr>
        <w:spacing w:line="520" w:lineRule="exact"/>
        <w:ind w:firstLineChars="200" w:firstLine="31680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四</w:t>
      </w:r>
      <w:r w:rsidRPr="00075510">
        <w:rPr>
          <w:rFonts w:ascii="黑体" w:eastAsia="黑体" w:hAnsi="黑体" w:cs="黑体" w:hint="eastAsia"/>
          <w:b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明晰任务，全面建设活力魅力支部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一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）支部建设标准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化。</w:t>
      </w:r>
      <w:r>
        <w:rPr>
          <w:rFonts w:ascii="仿宋_GB2312" w:eastAsia="仿宋_GB2312" w:hAnsi="仿宋" w:cs="仿宋_GB2312" w:hint="eastAsia"/>
          <w:sz w:val="32"/>
          <w:szCs w:val="32"/>
        </w:rPr>
        <w:t>按照支部标准化要求，完善支部各项指标体系建设。一是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健全完善支部工作</w:t>
      </w:r>
      <w:r>
        <w:rPr>
          <w:rFonts w:ascii="仿宋_GB2312" w:eastAsia="仿宋_GB2312" w:hAnsi="仿宋" w:cs="仿宋_GB2312" w:hint="eastAsia"/>
          <w:sz w:val="32"/>
          <w:szCs w:val="32"/>
        </w:rPr>
        <w:t>制度，建立程序规范、任务具体、职责清晰的一套支部工作制度；二是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规范标准化工作流程，围绕规范运行、便于执行、突出实效的原则，做到标准化安排、标准化推进、标准化落实；三是量化党员考评管理，将党员的政治学习、作风形象、作用发挥、业绩情况等全面纳入党员的考核范畴，最终将结果运用到年度绩效考核中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）党员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学习项目化。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实施“</w:t>
      </w:r>
      <w:r>
        <w:rPr>
          <w:rFonts w:ascii="仿宋_GB2312" w:eastAsia="仿宋_GB2312" w:hAnsi="仿宋" w:cs="仿宋_GB2312" w:hint="eastAsia"/>
          <w:sz w:val="32"/>
          <w:szCs w:val="32"/>
        </w:rPr>
        <w:t>四个一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”计划，即每周一次读书分享会，每月一次典型案例讨论会，每</w:t>
      </w:r>
      <w:r>
        <w:rPr>
          <w:rFonts w:ascii="仿宋_GB2312" w:eastAsia="仿宋_GB2312" w:hAnsi="仿宋" w:cs="仿宋_GB2312" w:hint="eastAsia"/>
          <w:sz w:val="32"/>
          <w:szCs w:val="32"/>
        </w:rPr>
        <w:t>季度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一次主题党课</w:t>
      </w:r>
      <w:r>
        <w:rPr>
          <w:rFonts w:ascii="仿宋_GB2312" w:eastAsia="仿宋_GB2312" w:hAnsi="仿宋" w:cs="仿宋_GB2312" w:hint="eastAsia"/>
          <w:sz w:val="32"/>
          <w:szCs w:val="32"/>
        </w:rPr>
        <w:t>，每学期一次专家辅导报告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。今年完成支部活动室的硬件设施初步建设，结合学习型学工队伍，着力推进开展学习型党支部的软件建设。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组织生活规范化。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严格执行“三会一课”制度，精心安排全体党员参加的组织生活会，让每名党员在批评和自我批评中提升自己；按要求召开民主生活会，查摆不</w:t>
      </w:r>
      <w:r>
        <w:rPr>
          <w:rFonts w:ascii="仿宋_GB2312" w:eastAsia="仿宋_GB2312" w:hAnsi="仿宋" w:cs="仿宋_GB2312" w:hint="eastAsia"/>
          <w:sz w:val="32"/>
          <w:szCs w:val="32"/>
        </w:rPr>
        <w:t>足，在红红脸出出汗中，既达到教育又改正了不足，不断强化班子建设，不断提高支部党员同志的战斗力和凝聚力。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四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</w:t>
      </w:r>
      <w:r w:rsidRPr="009B021B">
        <w:rPr>
          <w:rFonts w:ascii="楷体" w:eastAsia="楷体" w:hAnsi="楷体" w:cs="楷体" w:hint="eastAsia"/>
          <w:b/>
          <w:bCs/>
          <w:sz w:val="32"/>
          <w:szCs w:val="32"/>
        </w:rPr>
        <w:t>党建项目品牌化。</w:t>
      </w:r>
      <w:r w:rsidRPr="000C416E">
        <w:rPr>
          <w:rFonts w:ascii="仿宋_GB2312" w:eastAsia="仿宋_GB2312" w:hAnsi="仿宋" w:cs="仿宋_GB2312" w:hint="eastAsia"/>
          <w:sz w:val="32"/>
          <w:szCs w:val="32"/>
        </w:rPr>
        <w:t>开展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党课“四进”</w:t>
      </w:r>
      <w:r>
        <w:rPr>
          <w:rFonts w:ascii="仿宋_GB2312" w:eastAsia="仿宋_GB2312" w:hAnsi="仿宋" w:cs="仿宋_GB2312" w:hint="eastAsia"/>
          <w:sz w:val="32"/>
          <w:szCs w:val="32"/>
        </w:rPr>
        <w:t>制度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：进公寓、进班级、进网络、进社区。深入到支部联系的学生班级</w:t>
      </w:r>
      <w:r>
        <w:rPr>
          <w:rFonts w:ascii="仿宋_GB2312" w:eastAsia="仿宋_GB2312" w:hAnsi="仿宋" w:cs="仿宋_GB2312" w:hint="eastAsia"/>
          <w:sz w:val="32"/>
          <w:szCs w:val="32"/>
        </w:rPr>
        <w:t>、支部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和公寓，讲党课，</w:t>
      </w:r>
      <w:r>
        <w:rPr>
          <w:rFonts w:ascii="仿宋_GB2312" w:eastAsia="仿宋_GB2312" w:hAnsi="仿宋" w:cs="仿宋_GB2312" w:hint="eastAsia"/>
          <w:sz w:val="32"/>
          <w:szCs w:val="32"/>
        </w:rPr>
        <w:t>勤交流，关注学生思想动态，帮助学生解决实际问题；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深入到弋江区兴隆街社区讲党课，同时开展优秀党课选播，在网上进行展示；</w:t>
      </w:r>
      <w:r>
        <w:rPr>
          <w:rFonts w:ascii="仿宋_GB2312" w:eastAsia="仿宋_GB2312" w:hAnsi="仿宋" w:cs="仿宋_GB2312" w:hint="eastAsia"/>
          <w:sz w:val="32"/>
          <w:szCs w:val="32"/>
        </w:rPr>
        <w:t>开展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党员党课示范课评选</w:t>
      </w:r>
      <w:r>
        <w:rPr>
          <w:rFonts w:ascii="仿宋_GB2312" w:eastAsia="仿宋_GB2312" w:hAnsi="仿宋" w:cs="仿宋_GB2312" w:hint="eastAsia"/>
          <w:sz w:val="32"/>
          <w:szCs w:val="32"/>
        </w:rPr>
        <w:t>活动，将上党课、评党课、议党课融为一体，一改以往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报告人精心准备，上面下面人昏昏欲睡</w:t>
      </w:r>
      <w:r>
        <w:rPr>
          <w:rFonts w:ascii="仿宋_GB2312" w:eastAsia="仿宋_GB2312" w:hAnsi="仿宋" w:cs="仿宋_GB2312" w:hint="eastAsia"/>
          <w:sz w:val="32"/>
          <w:szCs w:val="32"/>
        </w:rPr>
        <w:t>的形式主义党课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，每年评选出最佳党课</w:t>
      </w:r>
      <w:r>
        <w:rPr>
          <w:rFonts w:ascii="仿宋_GB2312" w:eastAsia="仿宋_GB2312" w:hAnsi="仿宋" w:cs="仿宋_GB2312" w:hint="eastAsia"/>
          <w:sz w:val="32"/>
          <w:szCs w:val="32"/>
        </w:rPr>
        <w:t>宣讲人，真正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让每名</w:t>
      </w:r>
      <w:r>
        <w:rPr>
          <w:rFonts w:ascii="仿宋_GB2312" w:eastAsia="仿宋_GB2312" w:hAnsi="仿宋" w:cs="仿宋_GB2312" w:hint="eastAsia"/>
          <w:sz w:val="32"/>
          <w:szCs w:val="32"/>
        </w:rPr>
        <w:t>党员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都参与进来。</w:t>
      </w:r>
    </w:p>
    <w:p w:rsidR="00585B8C" w:rsidRPr="00F33DD3" w:rsidRDefault="00585B8C" w:rsidP="00F64B26">
      <w:pPr>
        <w:spacing w:line="52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（五）党员管理严格化。</w:t>
      </w:r>
      <w:r w:rsidRPr="00F33DD3">
        <w:rPr>
          <w:rFonts w:ascii="仿宋_GB2312" w:eastAsia="仿宋_GB2312" w:hAnsi="楷体" w:cs="仿宋_GB2312" w:hint="eastAsia"/>
          <w:sz w:val="32"/>
          <w:szCs w:val="32"/>
        </w:rPr>
        <w:t>进一步加强党员的思想政治教育，增强党员意识，严格党员纪律，深入推进党风廉政建设。一是认真落实党员管理制度，用制度约束人，用制度管理人；二是改造全体党员思想意识，</w:t>
      </w:r>
      <w:r w:rsidRPr="00F33DD3">
        <w:rPr>
          <w:rFonts w:ascii="仿宋_GB2312" w:eastAsia="仿宋_GB2312" w:hAnsi="仿宋" w:cs="仿宋_GB2312" w:hint="eastAsia"/>
          <w:sz w:val="32"/>
          <w:szCs w:val="32"/>
        </w:rPr>
        <w:t>服务事业发展。只有不断的改造每名党员的主观世界，提升理论水平和业务水平，才能促进事业更好的发展；三是认真落实党风廉政建设责任，做到责任明确、落实到位，确保事事有安排，件件有人抓。</w:t>
      </w:r>
    </w:p>
    <w:p w:rsidR="00585B8C" w:rsidRPr="008A544D" w:rsidRDefault="00585B8C" w:rsidP="008D162F">
      <w:pPr>
        <w:spacing w:line="520" w:lineRule="exact"/>
        <w:rPr>
          <w:rFonts w:cs="Times New Roman"/>
          <w:b/>
          <w:bCs/>
          <w:sz w:val="44"/>
          <w:szCs w:val="44"/>
        </w:rPr>
      </w:pPr>
    </w:p>
    <w:sectPr w:rsidR="00585B8C" w:rsidRPr="008A544D" w:rsidSect="0019293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B8C" w:rsidRDefault="00585B8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85B8C" w:rsidRDefault="00585B8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8C" w:rsidRDefault="00585B8C" w:rsidP="00146E7D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6</w:t>
    </w:r>
    <w:r>
      <w:rPr>
        <w:rStyle w:val="PageNumber"/>
        <w:rFonts w:cs="Calibri"/>
      </w:rPr>
      <w:fldChar w:fldCharType="end"/>
    </w:r>
  </w:p>
  <w:p w:rsidR="00585B8C" w:rsidRDefault="00585B8C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B8C" w:rsidRDefault="00585B8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85B8C" w:rsidRDefault="00585B8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E385868"/>
    <w:rsid w:val="0000490B"/>
    <w:rsid w:val="00075510"/>
    <w:rsid w:val="00081815"/>
    <w:rsid w:val="0008202D"/>
    <w:rsid w:val="00082684"/>
    <w:rsid w:val="00083B23"/>
    <w:rsid w:val="000B5580"/>
    <w:rsid w:val="000C416E"/>
    <w:rsid w:val="000D16A8"/>
    <w:rsid w:val="000F0283"/>
    <w:rsid w:val="000F4A97"/>
    <w:rsid w:val="000F5896"/>
    <w:rsid w:val="00120A59"/>
    <w:rsid w:val="001464E2"/>
    <w:rsid w:val="00146E7D"/>
    <w:rsid w:val="0019032C"/>
    <w:rsid w:val="00192937"/>
    <w:rsid w:val="001B6E0D"/>
    <w:rsid w:val="001D08AC"/>
    <w:rsid w:val="001E60A1"/>
    <w:rsid w:val="00256699"/>
    <w:rsid w:val="002715BE"/>
    <w:rsid w:val="00276054"/>
    <w:rsid w:val="002A5BD6"/>
    <w:rsid w:val="002A7A0D"/>
    <w:rsid w:val="002C790A"/>
    <w:rsid w:val="002F1EB4"/>
    <w:rsid w:val="002F275F"/>
    <w:rsid w:val="00342CA1"/>
    <w:rsid w:val="003A64C6"/>
    <w:rsid w:val="003A7DB3"/>
    <w:rsid w:val="003C7010"/>
    <w:rsid w:val="003D2B9C"/>
    <w:rsid w:val="00407565"/>
    <w:rsid w:val="00425732"/>
    <w:rsid w:val="004650A3"/>
    <w:rsid w:val="00477647"/>
    <w:rsid w:val="0048606A"/>
    <w:rsid w:val="004C40AE"/>
    <w:rsid w:val="00556C8B"/>
    <w:rsid w:val="00561296"/>
    <w:rsid w:val="00574BE5"/>
    <w:rsid w:val="00577336"/>
    <w:rsid w:val="00585B8C"/>
    <w:rsid w:val="005D0BF0"/>
    <w:rsid w:val="00622B30"/>
    <w:rsid w:val="00682C32"/>
    <w:rsid w:val="00691BB4"/>
    <w:rsid w:val="00695339"/>
    <w:rsid w:val="006A6419"/>
    <w:rsid w:val="006A6A05"/>
    <w:rsid w:val="006B5DCE"/>
    <w:rsid w:val="006C3FD8"/>
    <w:rsid w:val="006F191B"/>
    <w:rsid w:val="006F65C2"/>
    <w:rsid w:val="007649DC"/>
    <w:rsid w:val="00783321"/>
    <w:rsid w:val="0078512D"/>
    <w:rsid w:val="00787EA7"/>
    <w:rsid w:val="007A6EA3"/>
    <w:rsid w:val="007B024F"/>
    <w:rsid w:val="007B70D1"/>
    <w:rsid w:val="007E1A35"/>
    <w:rsid w:val="007E2B96"/>
    <w:rsid w:val="007F5316"/>
    <w:rsid w:val="007F5DAA"/>
    <w:rsid w:val="00855477"/>
    <w:rsid w:val="008561E8"/>
    <w:rsid w:val="00865769"/>
    <w:rsid w:val="008775C7"/>
    <w:rsid w:val="008A544D"/>
    <w:rsid w:val="008D162F"/>
    <w:rsid w:val="008F7130"/>
    <w:rsid w:val="00906962"/>
    <w:rsid w:val="009B021B"/>
    <w:rsid w:val="009C72FE"/>
    <w:rsid w:val="009E211D"/>
    <w:rsid w:val="00A04233"/>
    <w:rsid w:val="00A62BC9"/>
    <w:rsid w:val="00A64E17"/>
    <w:rsid w:val="00AD7004"/>
    <w:rsid w:val="00AF2DB6"/>
    <w:rsid w:val="00B1690A"/>
    <w:rsid w:val="00B16D20"/>
    <w:rsid w:val="00B363B9"/>
    <w:rsid w:val="00B778F0"/>
    <w:rsid w:val="00BA27E1"/>
    <w:rsid w:val="00BA6466"/>
    <w:rsid w:val="00BB3E70"/>
    <w:rsid w:val="00BB619E"/>
    <w:rsid w:val="00BB71BF"/>
    <w:rsid w:val="00BC7C76"/>
    <w:rsid w:val="00BD13A5"/>
    <w:rsid w:val="00BD7542"/>
    <w:rsid w:val="00C129A5"/>
    <w:rsid w:val="00C14C15"/>
    <w:rsid w:val="00C52BEA"/>
    <w:rsid w:val="00C83CCD"/>
    <w:rsid w:val="00C901B4"/>
    <w:rsid w:val="00CA21E3"/>
    <w:rsid w:val="00CA596E"/>
    <w:rsid w:val="00CB217C"/>
    <w:rsid w:val="00CE446A"/>
    <w:rsid w:val="00CF213D"/>
    <w:rsid w:val="00D0280B"/>
    <w:rsid w:val="00D1400C"/>
    <w:rsid w:val="00D227BD"/>
    <w:rsid w:val="00D508C2"/>
    <w:rsid w:val="00D51FE9"/>
    <w:rsid w:val="00D77B1B"/>
    <w:rsid w:val="00DD04E6"/>
    <w:rsid w:val="00DF53A2"/>
    <w:rsid w:val="00E132BA"/>
    <w:rsid w:val="00E40459"/>
    <w:rsid w:val="00EA270E"/>
    <w:rsid w:val="00EA6E15"/>
    <w:rsid w:val="00EB15A4"/>
    <w:rsid w:val="00F16647"/>
    <w:rsid w:val="00F33DD3"/>
    <w:rsid w:val="00F64B26"/>
    <w:rsid w:val="00F77CF2"/>
    <w:rsid w:val="00FD2B4F"/>
    <w:rsid w:val="01780DC5"/>
    <w:rsid w:val="09A05DB2"/>
    <w:rsid w:val="101B6203"/>
    <w:rsid w:val="15181D54"/>
    <w:rsid w:val="19B773BB"/>
    <w:rsid w:val="21AB4D07"/>
    <w:rsid w:val="22E62E69"/>
    <w:rsid w:val="23112636"/>
    <w:rsid w:val="274E32E1"/>
    <w:rsid w:val="279468FF"/>
    <w:rsid w:val="2E0135AF"/>
    <w:rsid w:val="2E385868"/>
    <w:rsid w:val="34D42840"/>
    <w:rsid w:val="390436A9"/>
    <w:rsid w:val="3FA42212"/>
    <w:rsid w:val="408F7BB7"/>
    <w:rsid w:val="49FF0D79"/>
    <w:rsid w:val="4A4711E7"/>
    <w:rsid w:val="4ACE4362"/>
    <w:rsid w:val="58131732"/>
    <w:rsid w:val="59FE33C4"/>
    <w:rsid w:val="5EF71BB8"/>
    <w:rsid w:val="62E4472E"/>
    <w:rsid w:val="6DE076C8"/>
    <w:rsid w:val="6EDE41D9"/>
    <w:rsid w:val="7BFE16DD"/>
    <w:rsid w:val="7FC36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937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192937"/>
    <w:rPr>
      <w:rFonts w:cs="Times New Roman"/>
      <w:i/>
      <w:iCs/>
    </w:rPr>
  </w:style>
  <w:style w:type="paragraph" w:styleId="Footer">
    <w:name w:val="footer"/>
    <w:basedOn w:val="Normal"/>
    <w:link w:val="FooterChar"/>
    <w:uiPriority w:val="99"/>
    <w:rsid w:val="00F16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6054"/>
    <w:rPr>
      <w:rFonts w:ascii="Calibri" w:hAnsi="Calibri" w:cs="Calibri"/>
      <w:sz w:val="18"/>
      <w:szCs w:val="18"/>
    </w:rPr>
  </w:style>
  <w:style w:type="character" w:styleId="PageNumber">
    <w:name w:val="page number"/>
    <w:basedOn w:val="DefaultParagraphFont"/>
    <w:uiPriority w:val="99"/>
    <w:rsid w:val="00F166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708</TotalTime>
  <Pages>6</Pages>
  <Words>3441</Words>
  <Characters>3466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</dc:creator>
  <cp:keywords/>
  <dc:description/>
  <cp:lastModifiedBy>lenovo</cp:lastModifiedBy>
  <cp:revision>94</cp:revision>
  <cp:lastPrinted>2017-12-20T01:00:00Z</cp:lastPrinted>
  <dcterms:created xsi:type="dcterms:W3CDTF">2017-12-18T11:11:00Z</dcterms:created>
  <dcterms:modified xsi:type="dcterms:W3CDTF">2017-12-22T05:46:00Z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